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32" w:rsidRDefault="008D4C32" w:rsidP="008D4C32">
      <w:pPr>
        <w:rPr>
          <w:rFonts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A49C456" wp14:editId="7AFE04E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08400" cy="1634400"/>
            <wp:effectExtent l="0" t="0" r="0" b="4445"/>
            <wp:wrapSquare wrapText="bothSides"/>
            <wp:docPr id="3" name="Picture 3" descr="U:\Communications &amp; Media\Brand, renaming &amp; style guidelines\Folkestone &amp; Hythe Logos\JPEGS\FH_Logo_4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:\Communications &amp; Media\Brand, renaming &amp; style guidelines\Folkestone &amp; Hythe Logos\JPEGS\FH_Logo_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00" cy="16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104207" wp14:editId="50C1F47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743200" cy="457200"/>
                <wp:effectExtent l="0" t="0" r="0" b="0"/>
                <wp:wrapSquare wrapText="bothSides"/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4C32" w:rsidRDefault="008D4C32" w:rsidP="008D4C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 RELEASE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04207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margin-left:0;margin-top:.75pt;width:3in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" o:allowincell="f" filled="f" stroked="f">
                <o:lock v:ext="edit" shapetype="t"/>
                <v:textbox style="mso-fit-shape-to-text:t">
                  <w:txbxContent>
                    <w:p w:rsidR="008D4C32" w:rsidRDefault="008D4C32" w:rsidP="008D4C3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NEWS RELEASE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D4C32" w:rsidRDefault="008D4C32" w:rsidP="008D4C32">
      <w:pPr>
        <w:rPr>
          <w:rFonts w:cs="Arial"/>
          <w:iCs/>
        </w:rPr>
      </w:pPr>
    </w:p>
    <w:p w:rsidR="008D4C32" w:rsidRDefault="008D4C32" w:rsidP="008D4C32">
      <w:pPr>
        <w:rPr>
          <w:rFonts w:cs="Arial"/>
          <w:iCs/>
        </w:rPr>
      </w:pPr>
    </w:p>
    <w:p w:rsidR="008D4C32" w:rsidRDefault="008D4C32" w:rsidP="008D4C32">
      <w:pPr>
        <w:rPr>
          <w:rFonts w:cs="Arial"/>
          <w:iCs/>
        </w:rPr>
      </w:pPr>
    </w:p>
    <w:p w:rsidR="008D4C32" w:rsidRDefault="008D4C32" w:rsidP="008D4C32">
      <w:pPr>
        <w:rPr>
          <w:rFonts w:cs="Arial"/>
          <w:iCs/>
        </w:rPr>
      </w:pPr>
    </w:p>
    <w:p w:rsidR="008D4C32" w:rsidRDefault="008D4C32" w:rsidP="008D4C32">
      <w:pPr>
        <w:rPr>
          <w:rFonts w:cs="Arial"/>
          <w:iCs/>
        </w:rPr>
      </w:pPr>
    </w:p>
    <w:p w:rsidR="008D4C32" w:rsidRDefault="008D4C32" w:rsidP="008D4C32">
      <w:pPr>
        <w:jc w:val="right"/>
        <w:rPr>
          <w:rFonts w:cs="Arial"/>
          <w:iCs/>
        </w:rPr>
      </w:pPr>
      <w:r>
        <w:rPr>
          <w:rFonts w:cs="Arial"/>
          <w:iCs/>
        </w:rPr>
        <w:t>21 November 2019</w:t>
      </w:r>
    </w:p>
    <w:p w:rsidR="008D4C32" w:rsidRPr="00E4254A" w:rsidRDefault="008D4C32" w:rsidP="008D4C32">
      <w:pPr>
        <w:spacing w:after="0"/>
        <w:jc w:val="right"/>
        <w:rPr>
          <w:rFonts w:cs="Arial"/>
          <w:iCs/>
        </w:rPr>
      </w:pPr>
    </w:p>
    <w:p w:rsidR="008D4C32" w:rsidRDefault="008D4C32" w:rsidP="008D4C32">
      <w:pPr>
        <w:spacing w:before="240" w:after="0"/>
        <w:jc w:val="center"/>
        <w:rPr>
          <w:rFonts w:cs="Arial"/>
          <w:b/>
          <w:iCs/>
          <w:sz w:val="44"/>
          <w:szCs w:val="36"/>
        </w:rPr>
      </w:pPr>
      <w:r>
        <w:rPr>
          <w:rFonts w:cs="Arial"/>
          <w:b/>
          <w:iCs/>
          <w:sz w:val="44"/>
          <w:szCs w:val="36"/>
        </w:rPr>
        <w:t>COUNCIL AGREES FUTURE FUNDING FOR OTTERPOOL PARK PROJECT</w:t>
      </w:r>
    </w:p>
    <w:p w:rsidR="008D4C32" w:rsidRPr="008D4C32" w:rsidRDefault="008D4C32" w:rsidP="008D4C32">
      <w:pPr>
        <w:spacing w:before="240" w:after="0"/>
        <w:jc w:val="center"/>
        <w:rPr>
          <w:rFonts w:cs="Arial"/>
          <w:b/>
          <w:iCs/>
          <w:szCs w:val="24"/>
        </w:rPr>
      </w:pPr>
    </w:p>
    <w:p w:rsidR="008D4C32" w:rsidRDefault="008D4C32" w:rsidP="008D4C32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Future funding for Otterpool Park, the proposed garden town, has been earmarked by Folkestone &amp; Hythe district councillors at meetings held yesterday (20 November 2019). </w:t>
      </w:r>
    </w:p>
    <w:p w:rsidR="008D4C32" w:rsidRDefault="008D4C32" w:rsidP="008D4C32">
      <w:pPr>
        <w:spacing w:line="360" w:lineRule="auto"/>
        <w:rPr>
          <w:rFonts w:cs="Arial"/>
        </w:rPr>
      </w:pPr>
      <w:r>
        <w:rPr>
          <w:rFonts w:cs="Arial"/>
        </w:rPr>
        <w:t>The request for funding of £100 million was put before</w:t>
      </w:r>
      <w:r w:rsidRPr="005E65E0">
        <w:rPr>
          <w:rFonts w:cs="Arial"/>
        </w:rPr>
        <w:t xml:space="preserve"> Cabinet and Full Council</w:t>
      </w:r>
      <w:r>
        <w:rPr>
          <w:rFonts w:cs="Arial"/>
        </w:rPr>
        <w:t xml:space="preserve"> to progress the project</w:t>
      </w:r>
      <w:r w:rsidRPr="005E65E0">
        <w:rPr>
          <w:rFonts w:cs="Arial"/>
        </w:rPr>
        <w:t>. The</w:t>
      </w:r>
      <w:r>
        <w:rPr>
          <w:rFonts w:cs="Arial"/>
        </w:rPr>
        <w:t xml:space="preserve"> amount </w:t>
      </w:r>
      <w:r w:rsidRPr="005E65E0">
        <w:rPr>
          <w:rFonts w:cs="Arial"/>
        </w:rPr>
        <w:t xml:space="preserve">is substantial in size so that it can be drawn down from over a period of five </w:t>
      </w:r>
      <w:r>
        <w:rPr>
          <w:rFonts w:cs="Arial"/>
        </w:rPr>
        <w:t>years for investment into the Otterpool scheme.</w:t>
      </w:r>
    </w:p>
    <w:p w:rsidR="008D4C32" w:rsidRDefault="008D4C32" w:rsidP="008D4C32">
      <w:pPr>
        <w:spacing w:line="360" w:lineRule="auto"/>
        <w:rPr>
          <w:rFonts w:cs="Arial"/>
        </w:rPr>
      </w:pPr>
      <w:r>
        <w:rPr>
          <w:rFonts w:cs="Arial"/>
        </w:rPr>
        <w:t>A spokesperson for Folkestone &amp; Hythe District Council said: “The Otterpool Park garden town will mean that we can meet our housing needs in a sustainable way. By ensuring we have a say in future housing development we can push for high quality homes that have appropriate infrastructure to support them.</w:t>
      </w:r>
    </w:p>
    <w:p w:rsidR="008D4C32" w:rsidRDefault="008D4C32" w:rsidP="008D4C32">
      <w:pPr>
        <w:spacing w:line="360" w:lineRule="auto"/>
        <w:rPr>
          <w:rFonts w:cs="Arial"/>
        </w:rPr>
      </w:pPr>
      <w:r>
        <w:rPr>
          <w:rFonts w:cs="Arial"/>
        </w:rPr>
        <w:t xml:space="preserve">“Otterpool Park has the potential to be an exemplar project – a true garden town, built from scratch - with over 50% of the development designated as green space. Anchored around the centrepiece of Westenhanger Castle this new town will </w:t>
      </w:r>
      <w:r w:rsidRPr="009C7B43">
        <w:rPr>
          <w:rFonts w:cs="Arial"/>
        </w:rPr>
        <w:t>create job opportunities, schools, shops, medical facilities and other amenities that a vibrant and sustainable new community needs, both now and in the future.</w:t>
      </w:r>
      <w:r>
        <w:rPr>
          <w:rFonts w:cs="Arial"/>
        </w:rPr>
        <w:t>”</w:t>
      </w:r>
    </w:p>
    <w:p w:rsidR="008D4C32" w:rsidRDefault="008D4C32" w:rsidP="008D4C32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Subject to planning approval Otterpool Park will be delivered in phases over the next 30 years. </w:t>
      </w:r>
      <w:bookmarkStart w:id="0" w:name="_GoBack"/>
      <w:bookmarkEnd w:id="0"/>
    </w:p>
    <w:p w:rsidR="008D4C32" w:rsidRPr="009C7B43" w:rsidRDefault="008D4C32" w:rsidP="008D4C32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To find out more please visit </w:t>
      </w:r>
      <w:hyperlink r:id="rId6" w:history="1">
        <w:r w:rsidRPr="00475C64">
          <w:rPr>
            <w:rStyle w:val="Hyperlink"/>
            <w:rFonts w:cs="Arial"/>
            <w:szCs w:val="24"/>
          </w:rPr>
          <w:t>folkestone-hythe.gov.uk/otterpoolpark</w:t>
        </w:r>
      </w:hyperlink>
      <w:r>
        <w:rPr>
          <w:rFonts w:cs="Arial"/>
          <w:szCs w:val="24"/>
        </w:rPr>
        <w:t xml:space="preserve">  </w:t>
      </w:r>
    </w:p>
    <w:p w:rsidR="008D4C32" w:rsidRPr="009C7B43" w:rsidRDefault="008D4C32" w:rsidP="008D4C32">
      <w:pPr>
        <w:spacing w:line="360" w:lineRule="auto"/>
        <w:jc w:val="center"/>
        <w:rPr>
          <w:rFonts w:cs="Arial"/>
          <w:szCs w:val="24"/>
        </w:rPr>
      </w:pPr>
      <w:r w:rsidRPr="004C745B">
        <w:rPr>
          <w:rFonts w:cs="Arial"/>
          <w:b/>
          <w:szCs w:val="24"/>
        </w:rPr>
        <w:lastRenderedPageBreak/>
        <w:t>ENDS</w:t>
      </w:r>
    </w:p>
    <w:p w:rsidR="008D4C32" w:rsidRPr="005E65E0" w:rsidRDefault="008D4C32" w:rsidP="008D4C32">
      <w:pPr>
        <w:rPr>
          <w:rFonts w:cs="Arial"/>
          <w:b/>
          <w:szCs w:val="24"/>
        </w:rPr>
      </w:pPr>
      <w:r w:rsidRPr="004C745B">
        <w:rPr>
          <w:rFonts w:cs="Arial"/>
          <w:b/>
          <w:szCs w:val="24"/>
        </w:rPr>
        <w:t>Notes to Editors</w:t>
      </w:r>
    </w:p>
    <w:p w:rsidR="008D4C32" w:rsidRPr="009C7B43" w:rsidRDefault="008D4C32" w:rsidP="008D4C3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75" w:afterAutospacing="0" w:line="360" w:lineRule="auto"/>
        <w:rPr>
          <w:rFonts w:ascii="Arial" w:hAnsi="Arial" w:cs="Arial"/>
        </w:rPr>
      </w:pPr>
      <w:r w:rsidRPr="009C7B43">
        <w:rPr>
          <w:rFonts w:ascii="Arial" w:hAnsi="Arial" w:cs="Arial"/>
        </w:rPr>
        <w:t>Otterpool Park is a proposal for a new community of up to 10,000 homes with 50% of the development designated as green space. An outline planning application for the first 8,500 homes was submitted in February 2019.</w:t>
      </w:r>
    </w:p>
    <w:p w:rsidR="008D4C32" w:rsidRPr="004C745B" w:rsidRDefault="008D4C32" w:rsidP="008D4C32">
      <w:pPr>
        <w:pStyle w:val="PlainText"/>
        <w:rPr>
          <w:rStyle w:val="Hyperlink"/>
          <w:rFonts w:ascii="Arial" w:hAnsi="Arial" w:cs="Arial"/>
          <w:b/>
          <w:sz w:val="24"/>
          <w:szCs w:val="24"/>
        </w:rPr>
      </w:pPr>
      <w:r w:rsidRPr="004C745B">
        <w:rPr>
          <w:rFonts w:ascii="Arial" w:hAnsi="Arial" w:cs="Arial"/>
          <w:b/>
          <w:color w:val="000000" w:themeColor="text1"/>
          <w:sz w:val="24"/>
          <w:szCs w:val="24"/>
        </w:rPr>
        <w:t xml:space="preserve">For more information, please email </w:t>
      </w:r>
      <w:hyperlink r:id="rId7" w:history="1">
        <w:r w:rsidRPr="004C745B">
          <w:rPr>
            <w:rStyle w:val="Hyperlink"/>
            <w:rFonts w:ascii="Arial" w:hAnsi="Arial" w:cs="Arial"/>
            <w:b/>
            <w:sz w:val="24"/>
            <w:szCs w:val="24"/>
          </w:rPr>
          <w:t>communications@folkestone-hythe.gov.uk</w:t>
        </w:r>
      </w:hyperlink>
    </w:p>
    <w:p w:rsidR="008D4C32" w:rsidRPr="004C745B" w:rsidRDefault="008D4C32" w:rsidP="008D4C32">
      <w:pPr>
        <w:pStyle w:val="PlainText"/>
        <w:rPr>
          <w:rStyle w:val="Hyperlink"/>
          <w:rFonts w:ascii="Arial" w:hAnsi="Arial" w:cs="Arial"/>
          <w:sz w:val="24"/>
          <w:szCs w:val="24"/>
        </w:rPr>
      </w:pPr>
    </w:p>
    <w:p w:rsidR="008D4C32" w:rsidRPr="004C745B" w:rsidRDefault="008D4C32" w:rsidP="008D4C32">
      <w:pPr>
        <w:pStyle w:val="PlainText"/>
        <w:rPr>
          <w:rFonts w:ascii="Arial" w:hAnsi="Arial" w:cs="Arial"/>
          <w:color w:val="0000FF"/>
          <w:sz w:val="24"/>
          <w:szCs w:val="24"/>
          <w:u w:val="single"/>
        </w:rPr>
      </w:pPr>
      <w:r w:rsidRPr="004C745B">
        <w:rPr>
          <w:rFonts w:ascii="Arial" w:hAnsi="Arial" w:cs="Arial"/>
          <w:color w:val="000000" w:themeColor="text1"/>
          <w:sz w:val="24"/>
          <w:szCs w:val="24"/>
        </w:rPr>
        <w:t xml:space="preserve">Follow us on Facebook: </w:t>
      </w:r>
      <w:hyperlink r:id="rId8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@FolkestoneandHytheDC</w:t>
        </w:r>
      </w:hyperlink>
    </w:p>
    <w:p w:rsidR="008D4C32" w:rsidRPr="004C745B" w:rsidRDefault="008D4C32" w:rsidP="008D4C32">
      <w:pPr>
        <w:pStyle w:val="PlainText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4C745B">
        <w:rPr>
          <w:rFonts w:ascii="Arial" w:hAnsi="Arial" w:cs="Arial"/>
          <w:color w:val="000000" w:themeColor="text1"/>
          <w:sz w:val="24"/>
          <w:szCs w:val="24"/>
        </w:rPr>
        <w:t xml:space="preserve">Follow us on Twitter: </w:t>
      </w:r>
      <w:hyperlink r:id="rId9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@fstonehythedc</w:t>
        </w:r>
      </w:hyperlink>
    </w:p>
    <w:p w:rsidR="008D4C32" w:rsidRDefault="008D4C32" w:rsidP="008D4C32">
      <w:pPr>
        <w:pStyle w:val="PlainText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CD6A2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Follow us on Instagram: </w:t>
      </w:r>
      <w:hyperlink r:id="rId10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@folkestonehythedc</w:t>
        </w:r>
      </w:hyperlink>
    </w:p>
    <w:p w:rsidR="008D4C32" w:rsidRDefault="008D4C32" w:rsidP="008D4C32">
      <w:pPr>
        <w:pStyle w:val="PlainText"/>
        <w:rPr>
          <w:rStyle w:val="Hyperlink"/>
          <w:rFonts w:ascii="Arial" w:hAnsi="Arial" w:cs="Arial"/>
          <w:sz w:val="24"/>
          <w:szCs w:val="24"/>
        </w:rPr>
      </w:pPr>
      <w:r w:rsidRPr="00CD6A2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Follow us on LinkedIn: </w:t>
      </w:r>
      <w:hyperlink r:id="rId11" w:history="1">
        <w:r w:rsidRPr="004C745B">
          <w:rPr>
            <w:rStyle w:val="Hyperlink"/>
            <w:rFonts w:ascii="Arial" w:hAnsi="Arial" w:cs="Arial"/>
            <w:sz w:val="24"/>
            <w:szCs w:val="24"/>
          </w:rPr>
          <w:t>Folkestone &amp; Hythe District Council</w:t>
        </w:r>
      </w:hyperlink>
    </w:p>
    <w:p w:rsidR="008D4C32" w:rsidRDefault="008D4C32" w:rsidP="008D4C32">
      <w:pPr>
        <w:spacing w:line="360" w:lineRule="auto"/>
        <w:rPr>
          <w:rFonts w:cs="Arial"/>
          <w:szCs w:val="24"/>
        </w:rPr>
      </w:pPr>
    </w:p>
    <w:p w:rsidR="00EC75DE" w:rsidRDefault="00EC75DE"/>
    <w:sectPr w:rsidR="00EC7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11B72"/>
    <w:multiLevelType w:val="hybridMultilevel"/>
    <w:tmpl w:val="17CC7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32"/>
    <w:rsid w:val="008D4C32"/>
    <w:rsid w:val="00976467"/>
    <w:rsid w:val="00EC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6BFEE-70B7-44F4-AA5F-959D796A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4C3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D4C32"/>
    <w:pPr>
      <w:spacing w:after="0" w:line="240" w:lineRule="auto"/>
    </w:pPr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4C32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2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olkestoneandHytheD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munications@folkestone-hythe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lkestone-hythe.gov.uk/otterpoolpark" TargetMode="External"/><Relationship Id="rId11" Type="http://schemas.openxmlformats.org/officeDocument/2006/relationships/hyperlink" Target="https://www.linkedin.com/company/folkestone-hythe-district-council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nstagram.com/folkestonehythe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fstonehythe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Folkestone &amp; Hythe District Council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Kilpatrick, Dean</dc:creator>
  <cp:keywords/>
  <dc:description/>
  <cp:lastModifiedBy>Kilpatrick, Dean</cp:lastModifiedBy>
  <cp:revision>2</cp:revision>
  <dcterms:created xsi:type="dcterms:W3CDTF">2019-11-21T14:28:00Z</dcterms:created>
  <dcterms:modified xsi:type="dcterms:W3CDTF">2019-11-21T14:52:00Z</dcterms:modified>
</cp:coreProperties>
</file>